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6845" w14:textId="77777777" w:rsidR="002D365E" w:rsidRPr="00037E95" w:rsidRDefault="003769D4" w:rsidP="003769D4">
      <w:pPr>
        <w:jc w:val="both"/>
        <w:rPr>
          <w:i/>
        </w:rPr>
      </w:pPr>
      <w:r w:rsidRPr="00037E95">
        <w:rPr>
          <w:i/>
        </w:rPr>
        <w:t>Diese Mustervereinbarung wurde mit Sorgfalt erstellt, erhebt aber keinen Anspruch auf Vollständigkeit und Richtigkeit. Sie stellt einen Vorschlag für mögliche Regelungen in einer Kooperationsvereinbarung dar. Es können andere Formulierungen gewählt werden. Vor einer Übernahme des unveränderten Inhaltes muss daher im eigenen Interesse überlegt werden, ob und in welchen Teilen gegebenenfalls eine Anpassung an die konkret zu regelnde Situation erforderlich ist. Auf diesen Vorgang hat die Regiestelle keinen Einfluss und kann daher für die Auswirkungen auf die Rechtsposition der Parteien keine Haftung übernehmen. Auch die Haftung für leichte Fahrlässigkeit ist ausgeschlossen.</w:t>
      </w:r>
    </w:p>
    <w:p w14:paraId="07F60E90" w14:textId="77777777" w:rsidR="003769D4" w:rsidRPr="00037E95" w:rsidRDefault="003769D4" w:rsidP="003769D4">
      <w:pPr>
        <w:jc w:val="both"/>
        <w:rPr>
          <w:i/>
        </w:rPr>
      </w:pPr>
      <w:r w:rsidRPr="00037E95">
        <w:rPr>
          <w:i/>
        </w:rPr>
        <w:t xml:space="preserve">Zwingender Bestandteil einer Kooperationsvereinbarung </w:t>
      </w:r>
      <w:r w:rsidR="00037E95" w:rsidRPr="00037E95">
        <w:rPr>
          <w:i/>
        </w:rPr>
        <w:t xml:space="preserve">sind </w:t>
      </w:r>
      <w:r w:rsidRPr="00037E95">
        <w:rPr>
          <w:i/>
        </w:rPr>
        <w:t>jedoch die vollständige</w:t>
      </w:r>
      <w:r w:rsidR="008173E8">
        <w:rPr>
          <w:i/>
        </w:rPr>
        <w:t>n</w:t>
      </w:r>
      <w:r w:rsidRPr="00037E95">
        <w:rPr>
          <w:i/>
        </w:rPr>
        <w:t xml:space="preserve"> Angabe</w:t>
      </w:r>
      <w:r w:rsidR="00037E95" w:rsidRPr="00037E95">
        <w:rPr>
          <w:i/>
        </w:rPr>
        <w:t>n zu den Vertragspartnern (</w:t>
      </w:r>
      <w:r w:rsidRPr="00037E95">
        <w:rPr>
          <w:i/>
        </w:rPr>
        <w:t xml:space="preserve">Adresse des Trägers der Einrichtung </w:t>
      </w:r>
      <w:r w:rsidR="008A25CD">
        <w:rPr>
          <w:i/>
        </w:rPr>
        <w:t>und</w:t>
      </w:r>
      <w:r w:rsidRPr="00037E95">
        <w:rPr>
          <w:i/>
        </w:rPr>
        <w:t xml:space="preserve"> des Trägers der Fachberatung</w:t>
      </w:r>
      <w:r w:rsidR="00037E95" w:rsidRPr="00037E95">
        <w:rPr>
          <w:i/>
        </w:rPr>
        <w:t>) sowie verbindliche Vereinbarungen zur Umsetzung der zusätzlichen Fachberatung des Programms auf Grundlage der Förderrichtlinie.</w:t>
      </w:r>
    </w:p>
    <w:p w14:paraId="05996895" w14:textId="77777777" w:rsidR="00037E95" w:rsidRPr="00037E95" w:rsidRDefault="00037E95" w:rsidP="00EC6334">
      <w:pPr>
        <w:pStyle w:val="Titel"/>
        <w:rPr>
          <w:rFonts w:asciiTheme="minorHAnsi" w:eastAsiaTheme="minorEastAsia" w:hAnsiTheme="minorHAnsi" w:cstheme="minorBidi"/>
          <w:i/>
          <w:color w:val="auto"/>
          <w:spacing w:val="0"/>
          <w:kern w:val="0"/>
          <w:sz w:val="22"/>
          <w:szCs w:val="22"/>
        </w:rPr>
      </w:pPr>
      <w:r>
        <w:rPr>
          <w:rFonts w:asciiTheme="minorHAnsi" w:eastAsiaTheme="minorEastAsia" w:hAnsiTheme="minorHAnsi" w:cstheme="minorBidi"/>
          <w:i/>
          <w:color w:val="auto"/>
          <w:spacing w:val="0"/>
          <w:kern w:val="0"/>
          <w:sz w:val="22"/>
          <w:szCs w:val="22"/>
        </w:rPr>
        <w:t>Muster einer</w:t>
      </w:r>
    </w:p>
    <w:p w14:paraId="694DCD6E" w14:textId="77777777" w:rsidR="00037E95" w:rsidRPr="008A25CD" w:rsidRDefault="00037E95" w:rsidP="00EC6334">
      <w:pPr>
        <w:pStyle w:val="Titel"/>
        <w:rPr>
          <w:rFonts w:asciiTheme="minorHAnsi" w:eastAsiaTheme="minorEastAsia" w:hAnsiTheme="minorHAnsi" w:cstheme="minorBidi"/>
          <w:i/>
          <w:color w:val="auto"/>
          <w:spacing w:val="0"/>
          <w:kern w:val="0"/>
          <w:sz w:val="22"/>
          <w:szCs w:val="22"/>
        </w:rPr>
      </w:pPr>
    </w:p>
    <w:p w14:paraId="68CEE2BB" w14:textId="77777777" w:rsidR="000D7DFF" w:rsidRPr="00EC6334" w:rsidRDefault="000C3EC2" w:rsidP="00EC6334">
      <w:pPr>
        <w:pStyle w:val="Titel"/>
        <w:rPr>
          <w:sz w:val="32"/>
        </w:rPr>
      </w:pPr>
      <w:r w:rsidRPr="00EC6334">
        <w:rPr>
          <w:sz w:val="32"/>
        </w:rPr>
        <w:t xml:space="preserve">Kooperationsvereinbarung </w:t>
      </w:r>
      <w:r w:rsidR="001A32D5">
        <w:rPr>
          <w:sz w:val="32"/>
        </w:rPr>
        <w:t xml:space="preserve">zur Umsetzung der zusätzlichen Fachberatung </w:t>
      </w:r>
      <w:r w:rsidRPr="00EC6334">
        <w:rPr>
          <w:sz w:val="32"/>
        </w:rPr>
        <w:t xml:space="preserve">im </w:t>
      </w:r>
      <w:r w:rsidR="00EC6334">
        <w:rPr>
          <w:sz w:val="32"/>
        </w:rPr>
        <w:t>Bundesprogramm</w:t>
      </w:r>
      <w:r w:rsidR="001A32D5">
        <w:rPr>
          <w:sz w:val="32"/>
        </w:rPr>
        <w:t xml:space="preserve"> </w:t>
      </w:r>
      <w:r w:rsidRPr="00EC6334">
        <w:rPr>
          <w:sz w:val="32"/>
        </w:rPr>
        <w:t>„Sprach-Kitas: Weil Sprache der Schlüssel zur Welt ist“</w:t>
      </w:r>
    </w:p>
    <w:p w14:paraId="63DCFDBE" w14:textId="77777777" w:rsidR="00972611" w:rsidRDefault="008A25CD" w:rsidP="0081360F">
      <w:pPr>
        <w:pStyle w:val="KeinLeerraum"/>
        <w:spacing w:line="312" w:lineRule="auto"/>
        <w:jc w:val="both"/>
        <w:rPr>
          <w:i/>
          <w:color w:val="000000" w:themeColor="text1"/>
        </w:rPr>
      </w:pPr>
      <w:r w:rsidRPr="009940BF">
        <w:rPr>
          <w:color w:val="000000" w:themeColor="text1"/>
        </w:rPr>
        <w:t xml:space="preserve">Zwischen </w:t>
      </w:r>
      <w:r>
        <w:rPr>
          <w:color w:val="000000" w:themeColor="text1"/>
        </w:rPr>
        <w:t>dem</w:t>
      </w:r>
      <w:r w:rsidR="0081360F">
        <w:rPr>
          <w:color w:val="000000" w:themeColor="text1"/>
        </w:rPr>
        <w:tab/>
      </w:r>
      <w:r w:rsidR="0081360F">
        <w:rPr>
          <w:color w:val="000000" w:themeColor="text1"/>
        </w:rPr>
        <w:tab/>
      </w:r>
      <w:r w:rsidRPr="00744105">
        <w:rPr>
          <w:i/>
          <w:color w:val="000000" w:themeColor="text1"/>
        </w:rPr>
        <w:t>Träger der Kindertagesstätte</w:t>
      </w:r>
    </w:p>
    <w:p w14:paraId="2FFF4BC0" w14:textId="77777777" w:rsidR="008A25CD" w:rsidRDefault="0081360F" w:rsidP="00972611">
      <w:pPr>
        <w:pStyle w:val="KeinLeerraum"/>
        <w:spacing w:line="312" w:lineRule="auto"/>
        <w:ind w:left="1416" w:firstLine="708"/>
        <w:jc w:val="both"/>
        <w:rPr>
          <w:color w:val="000000" w:themeColor="text1"/>
        </w:rPr>
      </w:pPr>
      <w:r w:rsidRPr="00744105">
        <w:rPr>
          <w:i/>
          <w:color w:val="000000" w:themeColor="text1"/>
        </w:rPr>
        <w:t xml:space="preserve"> </w:t>
      </w:r>
      <w:r w:rsidR="008A25CD" w:rsidRPr="00744105">
        <w:rPr>
          <w:i/>
          <w:color w:val="000000" w:themeColor="text1"/>
        </w:rPr>
        <w:t>Adresse des Trägers der Kindertagesstätte</w:t>
      </w:r>
      <w:r w:rsidR="00972611">
        <w:rPr>
          <w:i/>
          <w:color w:val="000000" w:themeColor="text1"/>
        </w:rPr>
        <w:t xml:space="preserve"> (Straße, Hausnummer, PLZ. Ort)</w:t>
      </w:r>
      <w:r w:rsidR="008A25CD">
        <w:rPr>
          <w:color w:val="000000" w:themeColor="text1"/>
        </w:rPr>
        <w:t xml:space="preserve"> </w:t>
      </w:r>
    </w:p>
    <w:p w14:paraId="7009C38A" w14:textId="77777777" w:rsidR="0081360F" w:rsidRDefault="0081360F" w:rsidP="0081360F">
      <w:pPr>
        <w:pStyle w:val="KeinLeerraum"/>
        <w:spacing w:line="312" w:lineRule="auto"/>
        <w:jc w:val="both"/>
        <w:rPr>
          <w:color w:val="000000" w:themeColor="text1"/>
        </w:rPr>
      </w:pPr>
    </w:p>
    <w:p w14:paraId="419F6737" w14:textId="77777777" w:rsidR="00972611" w:rsidRDefault="008A25CD" w:rsidP="008A25CD">
      <w:pPr>
        <w:pStyle w:val="KeinLeerraum"/>
        <w:spacing w:line="312" w:lineRule="auto"/>
        <w:jc w:val="both"/>
        <w:rPr>
          <w:i/>
          <w:color w:val="000000" w:themeColor="text1"/>
        </w:rPr>
      </w:pPr>
      <w:r w:rsidRPr="009940BF">
        <w:rPr>
          <w:color w:val="000000" w:themeColor="text1"/>
        </w:rPr>
        <w:t xml:space="preserve">und </w:t>
      </w:r>
      <w:r>
        <w:rPr>
          <w:color w:val="000000" w:themeColor="text1"/>
        </w:rPr>
        <w:t xml:space="preserve">dem </w:t>
      </w:r>
      <w:r w:rsidR="0081360F">
        <w:rPr>
          <w:color w:val="000000" w:themeColor="text1"/>
        </w:rPr>
        <w:tab/>
      </w:r>
      <w:r w:rsidR="0081360F">
        <w:rPr>
          <w:color w:val="000000" w:themeColor="text1"/>
        </w:rPr>
        <w:tab/>
      </w:r>
      <w:r w:rsidRPr="00744105">
        <w:rPr>
          <w:i/>
          <w:color w:val="000000" w:themeColor="text1"/>
        </w:rPr>
        <w:t>Träger der Fachberatung</w:t>
      </w:r>
    </w:p>
    <w:p w14:paraId="1B4779FB" w14:textId="77777777" w:rsidR="008A25CD" w:rsidRPr="00972611" w:rsidRDefault="00972611" w:rsidP="00972611">
      <w:pPr>
        <w:pStyle w:val="KeinLeerraum"/>
        <w:spacing w:line="312" w:lineRule="auto"/>
        <w:ind w:left="1416" w:firstLine="708"/>
        <w:jc w:val="both"/>
        <w:rPr>
          <w:i/>
          <w:color w:val="000000" w:themeColor="text1"/>
        </w:rPr>
      </w:pPr>
      <w:r w:rsidRPr="00972611">
        <w:rPr>
          <w:i/>
          <w:color w:val="000000" w:themeColor="text1"/>
        </w:rPr>
        <w:t>Adresse des Trägers der Fachberatung</w:t>
      </w:r>
      <w:r>
        <w:rPr>
          <w:i/>
          <w:color w:val="000000" w:themeColor="text1"/>
        </w:rPr>
        <w:t xml:space="preserve"> </w:t>
      </w:r>
      <w:r w:rsidRPr="00972611">
        <w:rPr>
          <w:i/>
          <w:color w:val="000000" w:themeColor="text1"/>
        </w:rPr>
        <w:t>(Straße, Hausnummer, PLZ. Ort)</w:t>
      </w:r>
    </w:p>
    <w:p w14:paraId="201F5339" w14:textId="77777777" w:rsidR="0081360F" w:rsidRDefault="0081360F" w:rsidP="008A25CD">
      <w:pPr>
        <w:pStyle w:val="KeinLeerraum"/>
        <w:spacing w:line="312" w:lineRule="auto"/>
        <w:jc w:val="both"/>
        <w:rPr>
          <w:color w:val="000000" w:themeColor="text1"/>
        </w:rPr>
      </w:pPr>
    </w:p>
    <w:p w14:paraId="6CC87EA8" w14:textId="0028188D" w:rsidR="008A25CD" w:rsidRDefault="008A25CD" w:rsidP="008A25CD">
      <w:pPr>
        <w:pStyle w:val="KeinLeerraum"/>
        <w:spacing w:line="312" w:lineRule="auto"/>
        <w:jc w:val="both"/>
        <w:rPr>
          <w:color w:val="000000" w:themeColor="text1"/>
        </w:rPr>
      </w:pPr>
      <w:r w:rsidRPr="009940BF">
        <w:rPr>
          <w:color w:val="000000" w:themeColor="text1"/>
        </w:rPr>
        <w:t xml:space="preserve">wird für die Dauer der Förderung durch das Bundesprogramm „Sprach-Kitas: Weil Sprache der Schlüssel zur Welt ist“ folgende </w:t>
      </w:r>
      <w:r w:rsidR="00355E58" w:rsidRPr="009940BF">
        <w:rPr>
          <w:color w:val="000000" w:themeColor="text1"/>
        </w:rPr>
        <w:t>Kooperation</w:t>
      </w:r>
      <w:bookmarkStart w:id="0" w:name="_GoBack"/>
      <w:bookmarkEnd w:id="0"/>
      <w:r w:rsidR="00355E58" w:rsidRPr="009940BF">
        <w:rPr>
          <w:color w:val="000000" w:themeColor="text1"/>
        </w:rPr>
        <w:t>svereinbarung geschlossen</w:t>
      </w:r>
      <w:r>
        <w:rPr>
          <w:color w:val="000000" w:themeColor="text1"/>
        </w:rPr>
        <w:t>:</w:t>
      </w:r>
    </w:p>
    <w:p w14:paraId="62AFE1C6" w14:textId="77777777" w:rsidR="008A25CD" w:rsidRDefault="008A25CD" w:rsidP="008A25CD">
      <w:pPr>
        <w:pStyle w:val="KeinLeerraum"/>
        <w:spacing w:line="312" w:lineRule="auto"/>
        <w:jc w:val="both"/>
        <w:rPr>
          <w:color w:val="000000" w:themeColor="text1"/>
        </w:rPr>
      </w:pPr>
    </w:p>
    <w:p w14:paraId="107554C1" w14:textId="77777777" w:rsidR="006E2506" w:rsidRPr="00EC6334" w:rsidRDefault="006E2506" w:rsidP="00EC6334">
      <w:pPr>
        <w:pStyle w:val="Untertitel"/>
        <w:rPr>
          <w:rStyle w:val="Hervorhebung"/>
        </w:rPr>
      </w:pPr>
      <w:r w:rsidRPr="00EC6334">
        <w:rPr>
          <w:rStyle w:val="Hervorhebung"/>
        </w:rPr>
        <w:t>Präambel</w:t>
      </w:r>
    </w:p>
    <w:p w14:paraId="00413234" w14:textId="77777777" w:rsidR="006E2506" w:rsidRPr="00347E96" w:rsidRDefault="006E2506" w:rsidP="006E2506">
      <w:pPr>
        <w:pStyle w:val="KeinLeerraum"/>
        <w:spacing w:line="312" w:lineRule="auto"/>
        <w:jc w:val="both"/>
        <w:rPr>
          <w:color w:val="000000" w:themeColor="text1"/>
        </w:rPr>
      </w:pPr>
      <w:r w:rsidRPr="00347E96">
        <w:rPr>
          <w:color w:val="000000" w:themeColor="text1"/>
        </w:rPr>
        <w:t xml:space="preserve">Frühkindliche Bildung, Betreuung und Erziehung sind eine wesentliche Grundlage für gute Startbedingungen für alle Kinder. Bereits in den ersten Jahren wird der Grundstein für gesellschaftliche Teilhabe gelegt. Eine herausgehobene Bedeutung für den weiteren Bildungsweg hat die sprachliche Bildung. Sprache ist der Schlüssel dafür, die Welt zu entdecken, eine individuelle Persönlichkeit zu entwickeln und soziale Beziehungen zu knüpfen. Sprache darf kein Privileg sein. </w:t>
      </w:r>
    </w:p>
    <w:p w14:paraId="602FB04F" w14:textId="027B9BDE" w:rsidR="00127661" w:rsidRPr="00216ADD" w:rsidRDefault="00891C3A" w:rsidP="00127661">
      <w:pPr>
        <w:pStyle w:val="KeinLeerraum"/>
        <w:spacing w:line="312" w:lineRule="auto"/>
        <w:jc w:val="both"/>
      </w:pPr>
      <w:r>
        <w:rPr>
          <w:color w:val="000000" w:themeColor="text1"/>
        </w:rPr>
        <w:t xml:space="preserve">Das </w:t>
      </w:r>
      <w:r w:rsidR="006E2506">
        <w:rPr>
          <w:color w:val="000000" w:themeColor="text1"/>
        </w:rPr>
        <w:t xml:space="preserve">Bundesprogramm </w:t>
      </w:r>
      <w:r w:rsidR="00127661">
        <w:rPr>
          <w:color w:val="000000" w:themeColor="text1"/>
        </w:rPr>
        <w:t>„</w:t>
      </w:r>
      <w:r w:rsidR="006E2506">
        <w:rPr>
          <w:color w:val="000000" w:themeColor="text1"/>
        </w:rPr>
        <w:t>Sprach-Kitas</w:t>
      </w:r>
      <w:r w:rsidR="00127661">
        <w:rPr>
          <w:color w:val="000000" w:themeColor="text1"/>
        </w:rPr>
        <w:t>: Weil Spr</w:t>
      </w:r>
      <w:r w:rsidR="00EC6334">
        <w:rPr>
          <w:color w:val="000000" w:themeColor="text1"/>
        </w:rPr>
        <w:t>ache der Schlüssel zur Welt ist</w:t>
      </w:r>
      <w:r w:rsidR="00127661">
        <w:rPr>
          <w:color w:val="000000" w:themeColor="text1"/>
        </w:rPr>
        <w:t>“</w:t>
      </w:r>
      <w:r w:rsidR="006E2506">
        <w:rPr>
          <w:color w:val="000000" w:themeColor="text1"/>
        </w:rPr>
        <w:t xml:space="preserve"> </w:t>
      </w:r>
      <w:r w:rsidR="00216ADD">
        <w:rPr>
          <w:color w:val="000000" w:themeColor="text1"/>
        </w:rPr>
        <w:t>hat zum</w:t>
      </w:r>
      <w:r w:rsidR="00127661" w:rsidRPr="00127661">
        <w:rPr>
          <w:color w:val="000000" w:themeColor="text1"/>
        </w:rPr>
        <w:t xml:space="preserve"> </w:t>
      </w:r>
      <w:r w:rsidR="00216ADD">
        <w:rPr>
          <w:color w:val="000000" w:themeColor="text1"/>
        </w:rPr>
        <w:t>Ziel</w:t>
      </w:r>
      <w:r w:rsidR="00127661" w:rsidRPr="00347E96">
        <w:rPr>
          <w:color w:val="000000" w:themeColor="text1"/>
        </w:rPr>
        <w:t xml:space="preserve">, das sprachliche Bildungsangebot in den teilnehmenden </w:t>
      </w:r>
      <w:r w:rsidR="00127661">
        <w:t>Einricht</w:t>
      </w:r>
      <w:r w:rsidR="00216ADD">
        <w:t>ungen systematisch weiter zu entwickeln</w:t>
      </w:r>
      <w:r w:rsidR="00127661">
        <w:t xml:space="preserve">. </w:t>
      </w:r>
    </w:p>
    <w:p w14:paraId="208BA21E" w14:textId="0619C12A" w:rsidR="00935BA8" w:rsidRDefault="00127661" w:rsidP="00935BA8">
      <w:pPr>
        <w:pStyle w:val="KeinLeerraum"/>
        <w:spacing w:line="312" w:lineRule="auto"/>
        <w:jc w:val="both"/>
        <w:rPr>
          <w:color w:val="000000" w:themeColor="text1"/>
        </w:rPr>
      </w:pPr>
      <w:r w:rsidRPr="00347E96">
        <w:rPr>
          <w:color w:val="000000" w:themeColor="text1"/>
        </w:rPr>
        <w:t>Für die Gestaltung der Lern- und Bildungsprozesse in Kinde</w:t>
      </w:r>
      <w:r w:rsidR="00767B52">
        <w:rPr>
          <w:color w:val="000000" w:themeColor="text1"/>
        </w:rPr>
        <w:t>r</w:t>
      </w:r>
      <w:r w:rsidRPr="00347E96">
        <w:rPr>
          <w:color w:val="000000" w:themeColor="text1"/>
        </w:rPr>
        <w:t>tageseinrichtungen ist es wichtig, dass sich alle Kinder und ihre Familien unabhängig von ihrer Herkunft und ihrer Lebenssituation wahrgenommen und akzeptiert fühlen. Dazu bedarf es einer Kommunikationskultur, die soziale, kulturelle und sprachliche Vielfalt wertschätzt, an der Lebenswelt der Kinder und Familien ansetzt und die Teilhabe aller unterstützt. Der Schwerpunkt der sprachlichen Bildung wird daher um die Vertiefungsthemen inklusive Pädagogik und Zusammenarbeit mit Familien erweitert.</w:t>
      </w:r>
      <w:r w:rsidR="00B52052">
        <w:rPr>
          <w:color w:val="000000" w:themeColor="text1"/>
        </w:rPr>
        <w:t xml:space="preserve"> </w:t>
      </w:r>
    </w:p>
    <w:p w14:paraId="19873341" w14:textId="5B1734FD" w:rsidR="00B52052" w:rsidRDefault="00146530" w:rsidP="00935BA8">
      <w:pPr>
        <w:pStyle w:val="KeinLeerraum"/>
        <w:spacing w:line="312" w:lineRule="auto"/>
        <w:jc w:val="both"/>
      </w:pPr>
      <w:r>
        <w:lastRenderedPageBreak/>
        <w:t>Zusätzlich</w:t>
      </w:r>
      <w:r w:rsidR="00B52052">
        <w:t xml:space="preserve"> gehören digitale Medien heute in vielen Familien zum Alltag und damit zum Sprachumfeld von Kindern aller Altersgruppen. Deshalb greift das Bundesprogramm "Sprach-Kitas" die Nutzung digitaler Medien im Kita-Alltag auf. Das neue Querschnittsthema Digitalisierung dient dazu, medienpädagogische Ansätze in der sprachlichen Bildung zu stärken und einen sinnvollen Einsatz von digitalen Medien im Kita-Alltag zu unterstützen. Es zielt zudem darauf ab, digitale Lern- und Austauschformate für die Fachkräftequalifizierung sowie für weitere Programmabläufe besser nutzbar zu machen. </w:t>
      </w:r>
    </w:p>
    <w:p w14:paraId="25140F73" w14:textId="58358DA1" w:rsidR="00B52052" w:rsidRDefault="00B52052" w:rsidP="00935BA8">
      <w:pPr>
        <w:pStyle w:val="KeinLeerraum"/>
        <w:spacing w:line="312" w:lineRule="auto"/>
        <w:jc w:val="both"/>
        <w:rPr>
          <w:color w:val="000000" w:themeColor="text1"/>
        </w:rPr>
      </w:pPr>
      <w:r>
        <w:t>Parallel zu allen Prozessen soll verstärkt darauf hingearbeitet werden, die angestoßenen Entwicklungen zu verstetigen, damit die Kitas auch nach Programmende nachhaltig von der Teilnahme am Bundesprogramm profitieren können. Hilfreiche Ansatzpunkte auf dem Weg zu einer nachhaltigen Verstetigung sind insbesondere die Weiterentwicklung der Einrichtungskonzeption sowie zum Beispiel Öffentlichkeitsarbeit und Vernetzung, die Dokumentation von Entwicklungsprozessen und ein enger Austausch mit dem Träger.</w:t>
      </w:r>
    </w:p>
    <w:p w14:paraId="27D70B7A" w14:textId="77777777" w:rsidR="00935BA8" w:rsidRDefault="00935BA8" w:rsidP="00935BA8">
      <w:pPr>
        <w:pStyle w:val="KeinLeerraum"/>
        <w:spacing w:line="312" w:lineRule="auto"/>
        <w:jc w:val="both"/>
        <w:rPr>
          <w:color w:val="000000" w:themeColor="text1"/>
        </w:rPr>
      </w:pPr>
    </w:p>
    <w:p w14:paraId="7FE01218" w14:textId="77777777" w:rsidR="00935BA8" w:rsidRPr="00935BA8" w:rsidRDefault="00935BA8" w:rsidP="00935BA8">
      <w:pPr>
        <w:pStyle w:val="Untertitel"/>
        <w:rPr>
          <w:rStyle w:val="Hervorhebung"/>
        </w:rPr>
      </w:pPr>
      <w:r w:rsidRPr="00935BA8">
        <w:rPr>
          <w:rStyle w:val="Hervorhebung"/>
        </w:rPr>
        <w:t>Vereinbarung</w:t>
      </w:r>
    </w:p>
    <w:p w14:paraId="52232D8F" w14:textId="77777777" w:rsidR="00744105" w:rsidRDefault="00051F74" w:rsidP="00935BA8">
      <w:pPr>
        <w:pStyle w:val="KeinLeerraum"/>
        <w:spacing w:before="240" w:line="312" w:lineRule="auto"/>
        <w:jc w:val="both"/>
        <w:rPr>
          <w:color w:val="000000" w:themeColor="text1"/>
        </w:rPr>
      </w:pPr>
      <w:r>
        <w:rPr>
          <w:color w:val="000000" w:themeColor="text1"/>
        </w:rPr>
        <w:t xml:space="preserve">(1) </w:t>
      </w:r>
      <w:r w:rsidR="000D7DFF" w:rsidRPr="00051F74">
        <w:rPr>
          <w:color w:val="000000" w:themeColor="text1"/>
        </w:rPr>
        <w:t>Gemeinsames Ziel der</w:t>
      </w:r>
      <w:r w:rsidR="00767B52" w:rsidRPr="00051F74">
        <w:rPr>
          <w:color w:val="000000" w:themeColor="text1"/>
        </w:rPr>
        <w:t xml:space="preserve"> </w:t>
      </w:r>
      <w:r w:rsidR="000D7DFF" w:rsidRPr="00051F74">
        <w:rPr>
          <w:color w:val="000000" w:themeColor="text1"/>
        </w:rPr>
        <w:t xml:space="preserve">zusätzlichen Fachberatung für sprachliche Bildung, der </w:t>
      </w:r>
      <w:r w:rsidR="00767B52" w:rsidRPr="00051F74">
        <w:rPr>
          <w:color w:val="000000" w:themeColor="text1"/>
        </w:rPr>
        <w:t xml:space="preserve">zusätzlichen Fachkraft für sprachliche Bildung, der </w:t>
      </w:r>
      <w:r w:rsidR="00EC6334" w:rsidRPr="00051F74">
        <w:rPr>
          <w:color w:val="000000" w:themeColor="text1"/>
        </w:rPr>
        <w:t>Kita-</w:t>
      </w:r>
      <w:r w:rsidR="00767B52" w:rsidRPr="00051F74">
        <w:rPr>
          <w:color w:val="000000" w:themeColor="text1"/>
        </w:rPr>
        <w:t xml:space="preserve">Leitung und des Einrichtungsteams </w:t>
      </w:r>
      <w:r w:rsidR="000D7DFF" w:rsidRPr="00051F74">
        <w:rPr>
          <w:color w:val="000000" w:themeColor="text1"/>
        </w:rPr>
        <w:t xml:space="preserve">ist die Weiterentwicklung der pädagogischen </w:t>
      </w:r>
      <w:r w:rsidR="00767B52" w:rsidRPr="00051F74">
        <w:rPr>
          <w:color w:val="000000" w:themeColor="text1"/>
        </w:rPr>
        <w:t>Qualität</w:t>
      </w:r>
      <w:r w:rsidRPr="00051F74">
        <w:rPr>
          <w:color w:val="000000" w:themeColor="text1"/>
        </w:rPr>
        <w:t xml:space="preserve"> in der Einrichtung</w:t>
      </w:r>
      <w:r w:rsidR="00744105">
        <w:rPr>
          <w:color w:val="000000" w:themeColor="text1"/>
        </w:rPr>
        <w:t xml:space="preserve"> </w:t>
      </w:r>
      <w:r w:rsidR="00744105" w:rsidRPr="00744105">
        <w:rPr>
          <w:i/>
          <w:color w:val="000000" w:themeColor="text1"/>
        </w:rPr>
        <w:t>(Name der Einrichtung)</w:t>
      </w:r>
      <w:r>
        <w:rPr>
          <w:color w:val="000000" w:themeColor="text1"/>
        </w:rPr>
        <w:t xml:space="preserve"> </w:t>
      </w:r>
      <w:r w:rsidR="00792AA9">
        <w:rPr>
          <w:color w:val="000000" w:themeColor="text1"/>
        </w:rPr>
        <w:t>in nachfolgenden Themenbereichen:</w:t>
      </w:r>
      <w:r w:rsidR="00216ADD" w:rsidRPr="00051F74">
        <w:rPr>
          <w:color w:val="000000" w:themeColor="text1"/>
        </w:rPr>
        <w:t xml:space="preserve"> </w:t>
      </w:r>
    </w:p>
    <w:p w14:paraId="2A97B71E" w14:textId="77777777" w:rsidR="00EC6334" w:rsidRDefault="00792AA9" w:rsidP="00D04873">
      <w:pPr>
        <w:pStyle w:val="KeinLeerraum"/>
        <w:numPr>
          <w:ilvl w:val="0"/>
          <w:numId w:val="10"/>
        </w:numPr>
        <w:spacing w:line="312" w:lineRule="auto"/>
        <w:jc w:val="both"/>
        <w:rPr>
          <w:color w:val="000000" w:themeColor="text1"/>
        </w:rPr>
      </w:pPr>
      <w:r w:rsidRPr="00792AA9">
        <w:rPr>
          <w:color w:val="000000" w:themeColor="text1"/>
        </w:rPr>
        <w:t>Stärkung der alltagsintegrierten sprachlichen Bildungsarbeit</w:t>
      </w:r>
    </w:p>
    <w:p w14:paraId="1958D085" w14:textId="77777777" w:rsidR="00792AA9" w:rsidRPr="00792AA9" w:rsidRDefault="00792AA9" w:rsidP="00D04873">
      <w:pPr>
        <w:pStyle w:val="KeinLeerraum"/>
        <w:numPr>
          <w:ilvl w:val="0"/>
          <w:numId w:val="10"/>
        </w:numPr>
        <w:spacing w:line="312" w:lineRule="auto"/>
        <w:jc w:val="both"/>
        <w:rPr>
          <w:color w:val="000000" w:themeColor="text1"/>
        </w:rPr>
      </w:pPr>
      <w:r w:rsidRPr="00792AA9">
        <w:rPr>
          <w:color w:val="000000" w:themeColor="text1"/>
        </w:rPr>
        <w:t xml:space="preserve">Inklusive </w:t>
      </w:r>
      <w:r w:rsidR="004C6B3D">
        <w:rPr>
          <w:color w:val="000000" w:themeColor="text1"/>
        </w:rPr>
        <w:t>Pädagogik</w:t>
      </w:r>
      <w:r w:rsidR="009C4F4F">
        <w:rPr>
          <w:color w:val="000000" w:themeColor="text1"/>
        </w:rPr>
        <w:t xml:space="preserve"> und</w:t>
      </w:r>
    </w:p>
    <w:p w14:paraId="7F4430E4" w14:textId="2DA1807E" w:rsidR="00792AA9" w:rsidRDefault="00792AA9" w:rsidP="00D04873">
      <w:pPr>
        <w:pStyle w:val="KeinLeerraum"/>
        <w:numPr>
          <w:ilvl w:val="0"/>
          <w:numId w:val="10"/>
        </w:numPr>
        <w:spacing w:line="312" w:lineRule="auto"/>
        <w:jc w:val="both"/>
        <w:rPr>
          <w:color w:val="000000" w:themeColor="text1"/>
        </w:rPr>
      </w:pPr>
      <w:r w:rsidRPr="00792AA9">
        <w:rPr>
          <w:color w:val="000000" w:themeColor="text1"/>
        </w:rPr>
        <w:t>Zusammenarbeit mit Familien</w:t>
      </w:r>
    </w:p>
    <w:p w14:paraId="27CB30F9" w14:textId="33A21027" w:rsidR="00B52052" w:rsidRDefault="00B52052" w:rsidP="00D04873">
      <w:pPr>
        <w:pStyle w:val="KeinLeerraum"/>
        <w:numPr>
          <w:ilvl w:val="0"/>
          <w:numId w:val="10"/>
        </w:numPr>
        <w:spacing w:line="312" w:lineRule="auto"/>
        <w:jc w:val="both"/>
        <w:rPr>
          <w:color w:val="000000" w:themeColor="text1"/>
        </w:rPr>
      </w:pPr>
      <w:r>
        <w:rPr>
          <w:color w:val="000000" w:themeColor="text1"/>
        </w:rPr>
        <w:t>Digitalisierung</w:t>
      </w:r>
    </w:p>
    <w:p w14:paraId="6B526CF3" w14:textId="1F451408" w:rsidR="00B52052" w:rsidRPr="00792AA9" w:rsidRDefault="00B52052" w:rsidP="00D04873">
      <w:pPr>
        <w:pStyle w:val="KeinLeerraum"/>
        <w:numPr>
          <w:ilvl w:val="0"/>
          <w:numId w:val="10"/>
        </w:numPr>
        <w:spacing w:line="312" w:lineRule="auto"/>
        <w:jc w:val="both"/>
        <w:rPr>
          <w:color w:val="000000" w:themeColor="text1"/>
        </w:rPr>
      </w:pPr>
      <w:r>
        <w:rPr>
          <w:color w:val="000000" w:themeColor="text1"/>
        </w:rPr>
        <w:t>Verstetigung</w:t>
      </w:r>
    </w:p>
    <w:p w14:paraId="76148BF8" w14:textId="77777777" w:rsidR="00163FCD" w:rsidRPr="000C2632" w:rsidRDefault="00163FCD" w:rsidP="00163FCD">
      <w:pPr>
        <w:pStyle w:val="KeinLeerraum"/>
        <w:spacing w:before="240" w:line="312" w:lineRule="auto"/>
        <w:jc w:val="both"/>
        <w:rPr>
          <w:color w:val="000000" w:themeColor="text1"/>
        </w:rPr>
      </w:pPr>
      <w:r>
        <w:rPr>
          <w:color w:val="000000" w:themeColor="text1"/>
        </w:rPr>
        <w:t xml:space="preserve">(2) </w:t>
      </w:r>
      <w:r w:rsidRPr="00EC6334">
        <w:rPr>
          <w:color w:val="000000" w:themeColor="text1"/>
        </w:rPr>
        <w:t>Die konkrete</w:t>
      </w:r>
      <w:r w:rsidR="00906B34">
        <w:rPr>
          <w:color w:val="000000" w:themeColor="text1"/>
        </w:rPr>
        <w:t>n</w:t>
      </w:r>
      <w:r w:rsidRPr="00EC6334">
        <w:rPr>
          <w:color w:val="000000" w:themeColor="text1"/>
        </w:rPr>
        <w:t xml:space="preserve"> </w:t>
      </w:r>
      <w:r w:rsidR="00906B34">
        <w:rPr>
          <w:color w:val="000000" w:themeColor="text1"/>
        </w:rPr>
        <w:t>Umsetzungsschritte</w:t>
      </w:r>
      <w:r w:rsidR="00906B34" w:rsidRPr="00EC6334">
        <w:rPr>
          <w:color w:val="000000" w:themeColor="text1"/>
        </w:rPr>
        <w:t xml:space="preserve"> </w:t>
      </w:r>
      <w:r w:rsidR="00177114">
        <w:rPr>
          <w:color w:val="000000" w:themeColor="text1"/>
        </w:rPr>
        <w:t xml:space="preserve">bezogen auf die </w:t>
      </w:r>
      <w:r w:rsidR="00906B34">
        <w:rPr>
          <w:color w:val="000000" w:themeColor="text1"/>
        </w:rPr>
        <w:t>drei</w:t>
      </w:r>
      <w:r w:rsidR="009C4F4F">
        <w:rPr>
          <w:color w:val="000000" w:themeColor="text1"/>
        </w:rPr>
        <w:t xml:space="preserve"> </w:t>
      </w:r>
      <w:r w:rsidR="00177114">
        <w:rPr>
          <w:color w:val="000000" w:themeColor="text1"/>
        </w:rPr>
        <w:t xml:space="preserve">Themenbereiche </w:t>
      </w:r>
      <w:r w:rsidRPr="00EC6334">
        <w:rPr>
          <w:color w:val="000000" w:themeColor="text1"/>
        </w:rPr>
        <w:t>erfolg</w:t>
      </w:r>
      <w:r w:rsidR="00906B34">
        <w:rPr>
          <w:color w:val="000000" w:themeColor="text1"/>
        </w:rPr>
        <w:t>en</w:t>
      </w:r>
      <w:r w:rsidRPr="00EC6334">
        <w:rPr>
          <w:color w:val="000000" w:themeColor="text1"/>
        </w:rPr>
        <w:t xml:space="preserve"> </w:t>
      </w:r>
      <w:r>
        <w:rPr>
          <w:color w:val="000000" w:themeColor="text1"/>
        </w:rPr>
        <w:t>in enger Abstimmung zwischen allen</w:t>
      </w:r>
      <w:r w:rsidR="00744105">
        <w:rPr>
          <w:color w:val="000000" w:themeColor="text1"/>
        </w:rPr>
        <w:t xml:space="preserve"> </w:t>
      </w:r>
      <w:r>
        <w:rPr>
          <w:color w:val="000000" w:themeColor="text1"/>
        </w:rPr>
        <w:t>am Prozess beteiligten</w:t>
      </w:r>
      <w:r w:rsidR="00744105">
        <w:rPr>
          <w:color w:val="000000" w:themeColor="text1"/>
        </w:rPr>
        <w:t xml:space="preserve"> </w:t>
      </w:r>
      <w:r>
        <w:rPr>
          <w:color w:val="000000" w:themeColor="text1"/>
        </w:rPr>
        <w:t>Akteuren.</w:t>
      </w:r>
    </w:p>
    <w:p w14:paraId="0D4A8DBA" w14:textId="77777777" w:rsidR="00163FCD" w:rsidRDefault="009609B4" w:rsidP="00CE4300">
      <w:pPr>
        <w:pStyle w:val="KeinLeerraum"/>
        <w:spacing w:before="240" w:line="312" w:lineRule="auto"/>
        <w:jc w:val="both"/>
        <w:rPr>
          <w:color w:val="000000" w:themeColor="text1"/>
        </w:rPr>
      </w:pPr>
      <w:r>
        <w:rPr>
          <w:color w:val="000000" w:themeColor="text1"/>
        </w:rPr>
        <w:t>(3</w:t>
      </w:r>
      <w:r w:rsidR="00D840DB">
        <w:rPr>
          <w:color w:val="000000" w:themeColor="text1"/>
        </w:rPr>
        <w:t>) Die Fachberatung ist regelmäßig</w:t>
      </w:r>
      <w:r w:rsidR="00163FCD">
        <w:rPr>
          <w:color w:val="000000" w:themeColor="text1"/>
        </w:rPr>
        <w:t xml:space="preserve"> </w:t>
      </w:r>
      <w:r w:rsidR="00D840DB">
        <w:rPr>
          <w:color w:val="000000" w:themeColor="text1"/>
        </w:rPr>
        <w:t>in der Einrichtung präsent.</w:t>
      </w:r>
      <w:r w:rsidR="00CE4300">
        <w:rPr>
          <w:color w:val="000000" w:themeColor="text1"/>
        </w:rPr>
        <w:t xml:space="preserve"> Sie qualifiziert die Tandems aus </w:t>
      </w:r>
      <w:r w:rsidR="00163FCD" w:rsidRPr="00CE4300">
        <w:rPr>
          <w:color w:val="000000" w:themeColor="text1"/>
        </w:rPr>
        <w:t>zusätzliche</w:t>
      </w:r>
      <w:r w:rsidR="00CE4300" w:rsidRPr="00CE4300">
        <w:rPr>
          <w:color w:val="000000" w:themeColor="text1"/>
        </w:rPr>
        <w:t>r</w:t>
      </w:r>
      <w:r w:rsidR="00163FCD" w:rsidRPr="00CE4300">
        <w:rPr>
          <w:color w:val="000000" w:themeColor="text1"/>
        </w:rPr>
        <w:t xml:space="preserve"> Fachkr</w:t>
      </w:r>
      <w:r w:rsidR="00CE4300" w:rsidRPr="00CE4300">
        <w:rPr>
          <w:color w:val="000000" w:themeColor="text1"/>
        </w:rPr>
        <w:t>aft</w:t>
      </w:r>
      <w:r w:rsidR="00163FCD" w:rsidRPr="00CE4300">
        <w:rPr>
          <w:color w:val="000000" w:themeColor="text1"/>
        </w:rPr>
        <w:t xml:space="preserve"> und Kita-Leitung zu den Handlungsfeldern des Programms</w:t>
      </w:r>
      <w:r w:rsidR="00CE4300" w:rsidRPr="00CE4300">
        <w:rPr>
          <w:color w:val="000000" w:themeColor="text1"/>
        </w:rPr>
        <w:t>, fördert Teambildungsprozesse, unterstützt bei der Konzept</w:t>
      </w:r>
      <w:r w:rsidR="004C6B3D">
        <w:rPr>
          <w:color w:val="000000" w:themeColor="text1"/>
        </w:rPr>
        <w:t>- bzw. Konzeptions</w:t>
      </w:r>
      <w:r w:rsidR="00CE4300" w:rsidRPr="00CE4300">
        <w:rPr>
          <w:color w:val="000000" w:themeColor="text1"/>
        </w:rPr>
        <w:t>entwicklung</w:t>
      </w:r>
      <w:r w:rsidR="00972611">
        <w:rPr>
          <w:color w:val="000000" w:themeColor="text1"/>
        </w:rPr>
        <w:t xml:space="preserve"> und</w:t>
      </w:r>
      <w:r w:rsidR="00CE4300" w:rsidRPr="00CE4300">
        <w:rPr>
          <w:color w:val="000000" w:themeColor="text1"/>
        </w:rPr>
        <w:t xml:space="preserve"> organisiert den Austausch </w:t>
      </w:r>
      <w:r w:rsidR="00163FCD" w:rsidRPr="00CE4300">
        <w:rPr>
          <w:color w:val="000000" w:themeColor="text1"/>
        </w:rPr>
        <w:t>mit den zusätzlichen Fachkräften in den Einrichtungen des Verbundes</w:t>
      </w:r>
      <w:r w:rsidR="00972611">
        <w:rPr>
          <w:color w:val="000000" w:themeColor="text1"/>
        </w:rPr>
        <w:t>.</w:t>
      </w:r>
    </w:p>
    <w:p w14:paraId="002BC9F4" w14:textId="1769596C" w:rsidR="0042060F" w:rsidRPr="00CE4300" w:rsidRDefault="0042060F" w:rsidP="00CE4300">
      <w:pPr>
        <w:pStyle w:val="KeinLeerraum"/>
        <w:spacing w:before="240" w:line="312" w:lineRule="auto"/>
        <w:jc w:val="both"/>
        <w:rPr>
          <w:color w:val="000000" w:themeColor="text1"/>
        </w:rPr>
      </w:pPr>
      <w:r>
        <w:rPr>
          <w:color w:val="000000" w:themeColor="text1"/>
        </w:rPr>
        <w:t xml:space="preserve">(4) Der Träger der Einrichtung unterstützt die Arbeit der Fachberatung, insbesondere </w:t>
      </w:r>
      <w:r w:rsidR="00972611">
        <w:rPr>
          <w:color w:val="000000" w:themeColor="text1"/>
        </w:rPr>
        <w:t xml:space="preserve">durch </w:t>
      </w:r>
      <w:r w:rsidR="00355E58">
        <w:rPr>
          <w:color w:val="000000" w:themeColor="text1"/>
        </w:rPr>
        <w:t>die Bereitstellung</w:t>
      </w:r>
      <w:r>
        <w:rPr>
          <w:color w:val="000000" w:themeColor="text1"/>
        </w:rPr>
        <w:t xml:space="preserve"> der notwendigen zeitlichen Ressourcen für </w:t>
      </w:r>
      <w:r w:rsidR="008173E8">
        <w:rPr>
          <w:color w:val="000000" w:themeColor="text1"/>
        </w:rPr>
        <w:t>das</w:t>
      </w:r>
      <w:r>
        <w:rPr>
          <w:color w:val="000000" w:themeColor="text1"/>
        </w:rPr>
        <w:t xml:space="preserve"> Einrichtungsteam.</w:t>
      </w:r>
    </w:p>
    <w:p w14:paraId="2AEF3DA7" w14:textId="77777777" w:rsidR="00613B39" w:rsidRPr="00613B39" w:rsidRDefault="00B6513A" w:rsidP="00D840DB">
      <w:pPr>
        <w:pStyle w:val="KeinLeerraum"/>
        <w:spacing w:before="240" w:line="312" w:lineRule="auto"/>
        <w:jc w:val="both"/>
        <w:rPr>
          <w:color w:val="000000" w:themeColor="text1"/>
        </w:rPr>
      </w:pPr>
      <w:r>
        <w:rPr>
          <w:color w:val="000000" w:themeColor="text1"/>
        </w:rPr>
        <w:t>(</w:t>
      </w:r>
      <w:r w:rsidR="0042060F">
        <w:rPr>
          <w:color w:val="000000" w:themeColor="text1"/>
        </w:rPr>
        <w:t>5</w:t>
      </w:r>
      <w:r>
        <w:rPr>
          <w:color w:val="000000" w:themeColor="text1"/>
        </w:rPr>
        <w:t xml:space="preserve">) </w:t>
      </w:r>
      <w:r w:rsidR="00EC6334">
        <w:rPr>
          <w:color w:val="000000" w:themeColor="text1"/>
        </w:rPr>
        <w:t>Die zusätzliche Fachberatung</w:t>
      </w:r>
      <w:r w:rsidR="00C363C3" w:rsidRPr="00613B39">
        <w:rPr>
          <w:color w:val="000000" w:themeColor="text1"/>
        </w:rPr>
        <w:t xml:space="preserve"> berät </w:t>
      </w:r>
      <w:r w:rsidR="00D840DB">
        <w:rPr>
          <w:color w:val="000000" w:themeColor="text1"/>
        </w:rPr>
        <w:t xml:space="preserve">ggf. </w:t>
      </w:r>
      <w:r w:rsidR="00C363C3" w:rsidRPr="00613B39">
        <w:rPr>
          <w:color w:val="000000" w:themeColor="text1"/>
        </w:rPr>
        <w:t xml:space="preserve">trägerübergreifend und </w:t>
      </w:r>
      <w:r w:rsidR="00D840DB">
        <w:rPr>
          <w:color w:val="000000" w:themeColor="text1"/>
        </w:rPr>
        <w:t>stimmt sich</w:t>
      </w:r>
      <w:r w:rsidR="00D840DB" w:rsidRPr="00613B39">
        <w:rPr>
          <w:color w:val="000000" w:themeColor="text1"/>
        </w:rPr>
        <w:t xml:space="preserve"> </w:t>
      </w:r>
      <w:r w:rsidR="00C363C3" w:rsidRPr="00613B39">
        <w:rPr>
          <w:color w:val="000000" w:themeColor="text1"/>
        </w:rPr>
        <w:t>mit der</w:t>
      </w:r>
      <w:r w:rsidR="00EC6334">
        <w:rPr>
          <w:color w:val="000000" w:themeColor="text1"/>
        </w:rPr>
        <w:t>/den</w:t>
      </w:r>
      <w:r w:rsidR="00C363C3" w:rsidRPr="00613B39">
        <w:rPr>
          <w:color w:val="000000" w:themeColor="text1"/>
        </w:rPr>
        <w:t xml:space="preserve"> beim Träger</w:t>
      </w:r>
      <w:r w:rsidR="00EC6334">
        <w:rPr>
          <w:color w:val="000000" w:themeColor="text1"/>
        </w:rPr>
        <w:t>/bei den Trägern der Verbundeinrichtung/en</w:t>
      </w:r>
      <w:r w:rsidR="00C363C3" w:rsidRPr="00613B39">
        <w:rPr>
          <w:color w:val="000000" w:themeColor="text1"/>
        </w:rPr>
        <w:t xml:space="preserve"> vorhandenen Fachberatung </w:t>
      </w:r>
      <w:r w:rsidR="00D840DB">
        <w:rPr>
          <w:color w:val="000000" w:themeColor="text1"/>
        </w:rPr>
        <w:t>ab</w:t>
      </w:r>
      <w:r w:rsidR="001515C3">
        <w:rPr>
          <w:color w:val="000000" w:themeColor="text1"/>
        </w:rPr>
        <w:t>.</w:t>
      </w:r>
    </w:p>
    <w:p w14:paraId="371D095C" w14:textId="760E0529" w:rsidR="00613B39" w:rsidRDefault="009609B4" w:rsidP="00690A77">
      <w:pPr>
        <w:pStyle w:val="KeinLeerraum"/>
        <w:spacing w:before="240" w:line="312" w:lineRule="auto"/>
        <w:jc w:val="both"/>
        <w:rPr>
          <w:color w:val="000000" w:themeColor="text1"/>
        </w:rPr>
      </w:pPr>
      <w:r>
        <w:rPr>
          <w:color w:val="000000" w:themeColor="text1"/>
        </w:rPr>
        <w:t>(</w:t>
      </w:r>
      <w:r w:rsidR="0042060F">
        <w:rPr>
          <w:color w:val="000000" w:themeColor="text1"/>
        </w:rPr>
        <w:t>6</w:t>
      </w:r>
      <w:r w:rsidR="00216ADD">
        <w:rPr>
          <w:color w:val="000000" w:themeColor="text1"/>
        </w:rPr>
        <w:t xml:space="preserve">) </w:t>
      </w:r>
      <w:r w:rsidR="00485582">
        <w:rPr>
          <w:color w:val="000000" w:themeColor="text1"/>
        </w:rPr>
        <w:t xml:space="preserve">Der Träger der </w:t>
      </w:r>
      <w:r w:rsidR="00C363C3" w:rsidRPr="00613B39">
        <w:rPr>
          <w:color w:val="000000" w:themeColor="text1"/>
        </w:rPr>
        <w:t>Fachberatung</w:t>
      </w:r>
      <w:r w:rsidR="00485582">
        <w:rPr>
          <w:color w:val="000000" w:themeColor="text1"/>
        </w:rPr>
        <w:t xml:space="preserve"> und der Träger der Einrichtung </w:t>
      </w:r>
      <w:r w:rsidR="00C363C3" w:rsidRPr="00613B39">
        <w:rPr>
          <w:color w:val="000000" w:themeColor="text1"/>
        </w:rPr>
        <w:t>verpflichten sich, die Entwicklungen</w:t>
      </w:r>
      <w:r w:rsidR="0042060F">
        <w:rPr>
          <w:color w:val="000000" w:themeColor="text1"/>
        </w:rPr>
        <w:t>/Fortschritte</w:t>
      </w:r>
      <w:r w:rsidR="00C363C3" w:rsidRPr="00613B39">
        <w:rPr>
          <w:color w:val="000000" w:themeColor="text1"/>
        </w:rPr>
        <w:t xml:space="preserve"> in der Einrichtung im Rahmen des Bundesprogramms „</w:t>
      </w:r>
      <w:r w:rsidR="006A018D" w:rsidRPr="00613B39">
        <w:rPr>
          <w:color w:val="000000" w:themeColor="text1"/>
        </w:rPr>
        <w:t xml:space="preserve">Sprach-Kitas: Weil </w:t>
      </w:r>
      <w:r w:rsidR="006A018D" w:rsidRPr="00613B39">
        <w:rPr>
          <w:color w:val="000000" w:themeColor="text1"/>
        </w:rPr>
        <w:lastRenderedPageBreak/>
        <w:t>Spr</w:t>
      </w:r>
      <w:r w:rsidR="007C49F0">
        <w:rPr>
          <w:color w:val="000000" w:themeColor="text1"/>
        </w:rPr>
        <w:t>ache de</w:t>
      </w:r>
      <w:r w:rsidR="00E04A58">
        <w:rPr>
          <w:color w:val="000000" w:themeColor="text1"/>
        </w:rPr>
        <w:t>r</w:t>
      </w:r>
      <w:r w:rsidR="007C49F0">
        <w:rPr>
          <w:color w:val="000000" w:themeColor="text1"/>
        </w:rPr>
        <w:t xml:space="preserve"> Schlüssel zur Welt ist</w:t>
      </w:r>
      <w:r w:rsidR="006A018D" w:rsidRPr="00613B39">
        <w:rPr>
          <w:color w:val="000000" w:themeColor="text1"/>
        </w:rPr>
        <w:t>“ sorgfältig zu dokumentieren und gegenüber Träger</w:t>
      </w:r>
      <w:r w:rsidR="000C2632">
        <w:rPr>
          <w:color w:val="000000" w:themeColor="text1"/>
        </w:rPr>
        <w:t>n</w:t>
      </w:r>
      <w:r w:rsidR="006A018D" w:rsidRPr="00613B39">
        <w:rPr>
          <w:color w:val="000000" w:themeColor="text1"/>
        </w:rPr>
        <w:t xml:space="preserve"> und Elternschaft transparent zu machen</w:t>
      </w:r>
      <w:r w:rsidR="007C49F0">
        <w:rPr>
          <w:color w:val="000000" w:themeColor="text1"/>
        </w:rPr>
        <w:t>.</w:t>
      </w:r>
    </w:p>
    <w:p w14:paraId="6FFCE08A" w14:textId="77777777" w:rsidR="006E2506" w:rsidRDefault="006E2506"/>
    <w:p w14:paraId="533F1155" w14:textId="77777777" w:rsidR="007C49F0" w:rsidRDefault="007C49F0">
      <w:r>
        <w:t>Ort/Datum</w:t>
      </w:r>
    </w:p>
    <w:p w14:paraId="3588C5D1" w14:textId="77777777" w:rsidR="007C49F0" w:rsidRDefault="007C49F0" w:rsidP="00744105">
      <w:pPr>
        <w:spacing w:after="0"/>
      </w:pPr>
    </w:p>
    <w:p w14:paraId="5B19B7E5" w14:textId="77777777" w:rsidR="00744105" w:rsidRDefault="00744105" w:rsidP="00744105">
      <w:pPr>
        <w:spacing w:after="0"/>
      </w:pPr>
    </w:p>
    <w:p w14:paraId="04B0A549" w14:textId="77777777" w:rsidR="00744105" w:rsidRDefault="00744105" w:rsidP="00744105">
      <w:pPr>
        <w:spacing w:after="0"/>
      </w:pPr>
    </w:p>
    <w:p w14:paraId="07C193E0" w14:textId="6D31DB58" w:rsidR="00BA49B9" w:rsidRDefault="00E04A58" w:rsidP="00744105">
      <w:pPr>
        <w:spacing w:after="0"/>
      </w:pPr>
      <w:r>
        <w:t>rechtsverbindliche Unterschrift</w:t>
      </w:r>
      <w:r w:rsidR="00744105">
        <w:t xml:space="preserve"> </w:t>
      </w:r>
      <w:r w:rsidR="00744105">
        <w:tab/>
      </w:r>
      <w:r w:rsidR="00744105">
        <w:tab/>
      </w:r>
      <w:r w:rsidR="00744105">
        <w:tab/>
        <w:t>rechtsverbindliche U</w:t>
      </w:r>
      <w:r w:rsidR="00BA49B9">
        <w:t>nterschrift</w:t>
      </w:r>
    </w:p>
    <w:p w14:paraId="2852AE40" w14:textId="77777777" w:rsidR="00485582" w:rsidRDefault="007C49F0" w:rsidP="00744105">
      <w:pPr>
        <w:spacing w:after="0"/>
      </w:pPr>
      <w:r>
        <w:t>Träger</w:t>
      </w:r>
      <w:r w:rsidR="00744105">
        <w:t xml:space="preserve"> der Einrichtung</w:t>
      </w:r>
      <w:r w:rsidR="00744105">
        <w:tab/>
      </w:r>
      <w:r w:rsidR="00744105">
        <w:tab/>
      </w:r>
      <w:r w:rsidR="00744105">
        <w:tab/>
      </w:r>
      <w:r w:rsidR="00744105">
        <w:tab/>
      </w:r>
      <w:r w:rsidR="00744105">
        <w:tab/>
        <w:t>Träger der Fachberatung</w:t>
      </w:r>
    </w:p>
    <w:sectPr w:rsidR="00485582" w:rsidSect="000312E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82E9" w14:textId="77777777" w:rsidR="00855578" w:rsidRDefault="00855578" w:rsidP="009609B4">
      <w:pPr>
        <w:spacing w:after="0" w:line="240" w:lineRule="auto"/>
      </w:pPr>
      <w:r>
        <w:separator/>
      </w:r>
    </w:p>
  </w:endnote>
  <w:endnote w:type="continuationSeparator" w:id="0">
    <w:p w14:paraId="52FF7397" w14:textId="77777777" w:rsidR="00855578" w:rsidRDefault="00855578" w:rsidP="0096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87227"/>
      <w:docPartObj>
        <w:docPartGallery w:val="Page Numbers (Bottom of Page)"/>
        <w:docPartUnique/>
      </w:docPartObj>
    </w:sdtPr>
    <w:sdtEndPr>
      <w:rPr>
        <w:sz w:val="20"/>
        <w:szCs w:val="20"/>
      </w:rPr>
    </w:sdtEndPr>
    <w:sdtContent>
      <w:p w14:paraId="49CA64E8" w14:textId="77777777" w:rsidR="00744105" w:rsidRPr="00935BA8" w:rsidRDefault="00744105">
        <w:pPr>
          <w:pStyle w:val="Fuzeile"/>
          <w:jc w:val="center"/>
          <w:rPr>
            <w:sz w:val="20"/>
            <w:szCs w:val="20"/>
          </w:rPr>
        </w:pPr>
        <w:r w:rsidRPr="00935BA8">
          <w:rPr>
            <w:sz w:val="20"/>
            <w:szCs w:val="20"/>
          </w:rPr>
          <w:fldChar w:fldCharType="begin"/>
        </w:r>
        <w:r w:rsidRPr="00935BA8">
          <w:rPr>
            <w:sz w:val="20"/>
            <w:szCs w:val="20"/>
          </w:rPr>
          <w:instrText>PAGE   \* MERGEFORMAT</w:instrText>
        </w:r>
        <w:r w:rsidRPr="00935BA8">
          <w:rPr>
            <w:sz w:val="20"/>
            <w:szCs w:val="20"/>
          </w:rPr>
          <w:fldChar w:fldCharType="separate"/>
        </w:r>
        <w:r w:rsidR="006430B7">
          <w:rPr>
            <w:noProof/>
            <w:sz w:val="20"/>
            <w:szCs w:val="20"/>
          </w:rPr>
          <w:t>1</w:t>
        </w:r>
        <w:r w:rsidRPr="00935BA8">
          <w:rPr>
            <w:sz w:val="20"/>
            <w:szCs w:val="20"/>
          </w:rPr>
          <w:fldChar w:fldCharType="end"/>
        </w:r>
      </w:p>
    </w:sdtContent>
  </w:sdt>
  <w:p w14:paraId="748DEFB8" w14:textId="77777777" w:rsidR="00744105" w:rsidRDefault="007441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97BC" w14:textId="77777777" w:rsidR="00855578" w:rsidRDefault="00855578" w:rsidP="009609B4">
      <w:pPr>
        <w:spacing w:after="0" w:line="240" w:lineRule="auto"/>
      </w:pPr>
      <w:r>
        <w:separator/>
      </w:r>
    </w:p>
  </w:footnote>
  <w:footnote w:type="continuationSeparator" w:id="0">
    <w:p w14:paraId="7C44ED58" w14:textId="77777777" w:rsidR="00855578" w:rsidRDefault="00855578" w:rsidP="00960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A07"/>
    <w:multiLevelType w:val="hybridMultilevel"/>
    <w:tmpl w:val="DA86FF1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D71420"/>
    <w:multiLevelType w:val="hybridMultilevel"/>
    <w:tmpl w:val="0172E3FE"/>
    <w:lvl w:ilvl="0" w:tplc="E1C86C7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AD763B"/>
    <w:multiLevelType w:val="hybridMultilevel"/>
    <w:tmpl w:val="24ECF3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B1382"/>
    <w:multiLevelType w:val="hybridMultilevel"/>
    <w:tmpl w:val="9260E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380D59"/>
    <w:multiLevelType w:val="hybridMultilevel"/>
    <w:tmpl w:val="8EC0E900"/>
    <w:lvl w:ilvl="0" w:tplc="19A4EA8C">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D528B5"/>
    <w:multiLevelType w:val="hybridMultilevel"/>
    <w:tmpl w:val="8342084C"/>
    <w:lvl w:ilvl="0" w:tplc="67D001C6">
      <w:numFmt w:val="bullet"/>
      <w:lvlText w:val="-"/>
      <w:lvlJc w:val="left"/>
      <w:pPr>
        <w:ind w:left="1069" w:hanging="360"/>
      </w:pPr>
      <w:rPr>
        <w:rFonts w:ascii="Calibri" w:eastAsiaTheme="minorEastAsia" w:hAnsi="Calibri"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56EA0FD2"/>
    <w:multiLevelType w:val="hybridMultilevel"/>
    <w:tmpl w:val="39CA88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DC40AD"/>
    <w:multiLevelType w:val="hybridMultilevel"/>
    <w:tmpl w:val="0B0C325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05A6C63"/>
    <w:multiLevelType w:val="hybridMultilevel"/>
    <w:tmpl w:val="A5401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9506FD"/>
    <w:multiLevelType w:val="hybridMultilevel"/>
    <w:tmpl w:val="C646FC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
  </w:num>
  <w:num w:numId="5">
    <w:abstractNumId w:val="4"/>
  </w:num>
  <w:num w:numId="6">
    <w:abstractNumId w:val="3"/>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5E"/>
    <w:rsid w:val="0001698C"/>
    <w:rsid w:val="00024EBC"/>
    <w:rsid w:val="000312E8"/>
    <w:rsid w:val="00037E95"/>
    <w:rsid w:val="00051F74"/>
    <w:rsid w:val="000933F7"/>
    <w:rsid w:val="000C2632"/>
    <w:rsid w:val="000C3EC2"/>
    <w:rsid w:val="000D7DFF"/>
    <w:rsid w:val="000F1E60"/>
    <w:rsid w:val="00127661"/>
    <w:rsid w:val="00146530"/>
    <w:rsid w:val="001515C3"/>
    <w:rsid w:val="00163FCD"/>
    <w:rsid w:val="00177114"/>
    <w:rsid w:val="001A32D5"/>
    <w:rsid w:val="00206F49"/>
    <w:rsid w:val="00216ADD"/>
    <w:rsid w:val="00262617"/>
    <w:rsid w:val="002D365E"/>
    <w:rsid w:val="00355E58"/>
    <w:rsid w:val="003769D4"/>
    <w:rsid w:val="0042060F"/>
    <w:rsid w:val="00456648"/>
    <w:rsid w:val="004574B6"/>
    <w:rsid w:val="00485582"/>
    <w:rsid w:val="004C6B3D"/>
    <w:rsid w:val="0061361E"/>
    <w:rsid w:val="00613B39"/>
    <w:rsid w:val="006430B7"/>
    <w:rsid w:val="00690A77"/>
    <w:rsid w:val="006A018D"/>
    <w:rsid w:val="006E2506"/>
    <w:rsid w:val="006E32F3"/>
    <w:rsid w:val="00734507"/>
    <w:rsid w:val="00744105"/>
    <w:rsid w:val="00767B52"/>
    <w:rsid w:val="00792AA9"/>
    <w:rsid w:val="007C49F0"/>
    <w:rsid w:val="007F0BB9"/>
    <w:rsid w:val="0081360F"/>
    <w:rsid w:val="008173E8"/>
    <w:rsid w:val="00855578"/>
    <w:rsid w:val="00877780"/>
    <w:rsid w:val="00891C3A"/>
    <w:rsid w:val="008A25CD"/>
    <w:rsid w:val="00906B34"/>
    <w:rsid w:val="00935BA8"/>
    <w:rsid w:val="009451A0"/>
    <w:rsid w:val="009609B4"/>
    <w:rsid w:val="00972611"/>
    <w:rsid w:val="009940BF"/>
    <w:rsid w:val="009C4F4F"/>
    <w:rsid w:val="009D1FF0"/>
    <w:rsid w:val="00AC6BE3"/>
    <w:rsid w:val="00B52052"/>
    <w:rsid w:val="00B6513A"/>
    <w:rsid w:val="00BA49B9"/>
    <w:rsid w:val="00C363C3"/>
    <w:rsid w:val="00C55E54"/>
    <w:rsid w:val="00CE4300"/>
    <w:rsid w:val="00D04873"/>
    <w:rsid w:val="00D0713D"/>
    <w:rsid w:val="00D34F40"/>
    <w:rsid w:val="00D840DB"/>
    <w:rsid w:val="00DE1783"/>
    <w:rsid w:val="00E04A58"/>
    <w:rsid w:val="00EC6334"/>
    <w:rsid w:val="00F1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5AFB"/>
  <w15:docId w15:val="{F6DDF67C-037B-4F54-8569-16746142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36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65E"/>
    <w:rPr>
      <w:rFonts w:ascii="Tahoma" w:hAnsi="Tahoma" w:cs="Tahoma"/>
      <w:sz w:val="16"/>
      <w:szCs w:val="16"/>
    </w:rPr>
  </w:style>
  <w:style w:type="paragraph" w:styleId="KeinLeerraum">
    <w:name w:val="No Spacing"/>
    <w:uiPriority w:val="1"/>
    <w:qFormat/>
    <w:rsid w:val="006E2506"/>
    <w:pPr>
      <w:spacing w:after="0" w:line="240" w:lineRule="auto"/>
    </w:pPr>
  </w:style>
  <w:style w:type="paragraph" w:styleId="Titel">
    <w:name w:val="Title"/>
    <w:basedOn w:val="Standard"/>
    <w:next w:val="Standard"/>
    <w:link w:val="TitelZchn"/>
    <w:uiPriority w:val="10"/>
    <w:qFormat/>
    <w:rsid w:val="00EC6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C6334"/>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EC63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EC6334"/>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qFormat/>
    <w:rsid w:val="00EC6334"/>
    <w:rPr>
      <w:i/>
      <w:iCs/>
    </w:rPr>
  </w:style>
  <w:style w:type="character" w:styleId="Kommentarzeichen">
    <w:name w:val="annotation reference"/>
    <w:basedOn w:val="Absatz-Standardschriftart"/>
    <w:uiPriority w:val="99"/>
    <w:semiHidden/>
    <w:unhideWhenUsed/>
    <w:rsid w:val="00F12314"/>
    <w:rPr>
      <w:sz w:val="16"/>
      <w:szCs w:val="16"/>
    </w:rPr>
  </w:style>
  <w:style w:type="paragraph" w:styleId="Kommentartext">
    <w:name w:val="annotation text"/>
    <w:basedOn w:val="Standard"/>
    <w:link w:val="KommentartextZchn"/>
    <w:uiPriority w:val="99"/>
    <w:semiHidden/>
    <w:unhideWhenUsed/>
    <w:rsid w:val="00F123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314"/>
    <w:rPr>
      <w:sz w:val="20"/>
      <w:szCs w:val="20"/>
    </w:rPr>
  </w:style>
  <w:style w:type="paragraph" w:styleId="Kommentarthema">
    <w:name w:val="annotation subject"/>
    <w:basedOn w:val="Kommentartext"/>
    <w:next w:val="Kommentartext"/>
    <w:link w:val="KommentarthemaZchn"/>
    <w:uiPriority w:val="99"/>
    <w:semiHidden/>
    <w:unhideWhenUsed/>
    <w:rsid w:val="00F12314"/>
    <w:rPr>
      <w:b/>
      <w:bCs/>
    </w:rPr>
  </w:style>
  <w:style w:type="character" w:customStyle="1" w:styleId="KommentarthemaZchn">
    <w:name w:val="Kommentarthema Zchn"/>
    <w:basedOn w:val="KommentartextZchn"/>
    <w:link w:val="Kommentarthema"/>
    <w:uiPriority w:val="99"/>
    <w:semiHidden/>
    <w:rsid w:val="00F12314"/>
    <w:rPr>
      <w:b/>
      <w:bCs/>
      <w:sz w:val="20"/>
      <w:szCs w:val="20"/>
    </w:rPr>
  </w:style>
  <w:style w:type="paragraph" w:styleId="Kopfzeile">
    <w:name w:val="header"/>
    <w:basedOn w:val="Standard"/>
    <w:link w:val="KopfzeileZchn"/>
    <w:uiPriority w:val="99"/>
    <w:unhideWhenUsed/>
    <w:rsid w:val="0096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9B4"/>
  </w:style>
  <w:style w:type="paragraph" w:styleId="Fuzeile">
    <w:name w:val="footer"/>
    <w:basedOn w:val="Standard"/>
    <w:link w:val="FuzeileZchn"/>
    <w:uiPriority w:val="99"/>
    <w:unhideWhenUsed/>
    <w:rsid w:val="0096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9B4"/>
  </w:style>
  <w:style w:type="paragraph" w:styleId="Listenabsatz">
    <w:name w:val="List Paragraph"/>
    <w:basedOn w:val="Standard"/>
    <w:uiPriority w:val="34"/>
    <w:qFormat/>
    <w:rsid w:val="0002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7CC3-8D09-4005-A563-E1CF092B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gsub mbH</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Vorbau</dc:creator>
  <cp:lastModifiedBy>Maria Weigand</cp:lastModifiedBy>
  <cp:revision>6</cp:revision>
  <cp:lastPrinted>2023-02-03T09:11:00Z</cp:lastPrinted>
  <dcterms:created xsi:type="dcterms:W3CDTF">2023-02-03T08:52:00Z</dcterms:created>
  <dcterms:modified xsi:type="dcterms:W3CDTF">2023-02-03T09:13:00Z</dcterms:modified>
</cp:coreProperties>
</file>